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C7" w:rsidRPr="00B03A82" w:rsidRDefault="00CC31C7" w:rsidP="00CC3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paper</w:t>
      </w:r>
      <w:r w:rsidRPr="00B03A82">
        <w:rPr>
          <w:rFonts w:ascii="Arial" w:hAnsi="Arial" w:cs="Arial"/>
          <w:b/>
        </w:rPr>
        <w:t xml:space="preserve"> title (Limit of 20 words)</w:t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b/>
        </w:rPr>
        <w:t>Author name</w:t>
      </w:r>
      <w:r w:rsidRPr="00210144">
        <w:rPr>
          <w:rFonts w:ascii="Arial" w:hAnsi="Arial" w:cs="Arial"/>
          <w:b/>
          <w:vertAlign w:val="superscript"/>
        </w:rPr>
        <w:t>1</w:t>
      </w:r>
      <w:r w:rsidRPr="00210144">
        <w:rPr>
          <w:rFonts w:ascii="Arial" w:hAnsi="Arial" w:cs="Arial"/>
          <w:vertAlign w:val="superscript"/>
        </w:rPr>
        <w:t>*</w:t>
      </w:r>
      <w:r w:rsidRPr="00B03A82">
        <w:rPr>
          <w:rFonts w:ascii="Arial" w:hAnsi="Arial" w:cs="Arial"/>
        </w:rPr>
        <w:t>, Author name</w:t>
      </w:r>
      <w:r w:rsidRPr="00210144">
        <w:rPr>
          <w:rFonts w:ascii="Arial" w:hAnsi="Arial" w:cs="Arial"/>
          <w:vertAlign w:val="superscript"/>
        </w:rPr>
        <w:t xml:space="preserve"> 2</w:t>
      </w:r>
      <w:r w:rsidRPr="00B03A82">
        <w:rPr>
          <w:rFonts w:ascii="Arial" w:hAnsi="Arial" w:cs="Arial"/>
        </w:rPr>
        <w:t>, Author name</w:t>
      </w:r>
      <w:r w:rsidRPr="00210144">
        <w:rPr>
          <w:rFonts w:ascii="Arial" w:hAnsi="Arial" w:cs="Arial"/>
          <w:vertAlign w:val="superscript"/>
        </w:rPr>
        <w:t>3</w:t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vertAlign w:val="superscript"/>
        </w:rPr>
        <w:t xml:space="preserve">1 </w:t>
      </w:r>
      <w:r w:rsidRPr="00B03A82">
        <w:rPr>
          <w:rFonts w:ascii="Arial" w:hAnsi="Arial" w:cs="Arial"/>
        </w:rPr>
        <w:t>Department of Special Education, National Taiwan Normal University</w:t>
      </w:r>
    </w:p>
    <w:p w:rsidR="00CC31C7" w:rsidRPr="00B03A82" w:rsidRDefault="00CC31C7" w:rsidP="00CC31C7">
      <w:pPr>
        <w:rPr>
          <w:rFonts w:ascii="Arial" w:hAnsi="Arial" w:cs="Arial"/>
          <w:vertAlign w:val="superscript"/>
        </w:rPr>
      </w:pPr>
      <w:r w:rsidRPr="00B03A82">
        <w:rPr>
          <w:rFonts w:ascii="Arial" w:hAnsi="Arial" w:cs="Arial"/>
          <w:vertAlign w:val="superscript"/>
        </w:rPr>
        <w:t>2</w:t>
      </w:r>
      <w:r w:rsidRPr="00B03A82">
        <w:rPr>
          <w:rFonts w:ascii="Arial" w:hAnsi="Arial" w:cs="Arial"/>
        </w:rPr>
        <w:t xml:space="preserve"> Department of Special Education, National Taiwan Normal University</w:t>
      </w:r>
      <w:r w:rsidRPr="00B03A82">
        <w:rPr>
          <w:rFonts w:ascii="Arial" w:hAnsi="Arial" w:cs="Arial"/>
          <w:vertAlign w:val="superscript"/>
        </w:rPr>
        <w:t xml:space="preserve"> </w:t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vertAlign w:val="superscript"/>
        </w:rPr>
        <w:t xml:space="preserve">3 </w:t>
      </w:r>
      <w:r w:rsidRPr="00B03A82">
        <w:rPr>
          <w:rFonts w:ascii="Arial" w:hAnsi="Arial" w:cs="Arial"/>
        </w:rPr>
        <w:t>Department of Special Education, National Taiwan Normal University</w:t>
      </w:r>
    </w:p>
    <w:p w:rsidR="00CC31C7" w:rsidRPr="00B03A82" w:rsidRDefault="00CC31C7" w:rsidP="00CC31C7">
      <w:pPr>
        <w:rPr>
          <w:rFonts w:ascii="Arial" w:hAnsi="Arial" w:cs="Arial"/>
        </w:rPr>
      </w:pP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</w:rPr>
        <w:t>*Corresponding author, e-mail: ..........................................</w:t>
      </w:r>
    </w:p>
    <w:p w:rsidR="00CC31C7" w:rsidRPr="00B03A82" w:rsidRDefault="00CC31C7" w:rsidP="00CC31C7">
      <w:pPr>
        <w:rPr>
          <w:rFonts w:ascii="Arial" w:hAnsi="Arial" w:cs="Arial"/>
          <w:b/>
        </w:rPr>
      </w:pPr>
    </w:p>
    <w:p w:rsidR="00CC31C7" w:rsidRPr="00B03A82" w:rsidRDefault="00CC31C7" w:rsidP="00CC3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paper</w:t>
      </w:r>
      <w:r w:rsidRPr="00B03A82">
        <w:rPr>
          <w:rFonts w:ascii="Arial" w:hAnsi="Arial" w:cs="Arial"/>
          <w:b/>
        </w:rPr>
        <w:t>:</w:t>
      </w:r>
    </w:p>
    <w:p w:rsidR="00CC31C7" w:rsidRPr="00B03A82" w:rsidRDefault="00CC31C7" w:rsidP="00CC31C7">
      <w:pPr>
        <w:rPr>
          <w:rFonts w:ascii="Arial" w:hAnsi="Arial" w:cs="Arial"/>
          <w:sz w:val="22"/>
        </w:rPr>
      </w:pPr>
      <w:r w:rsidRPr="00B03A82">
        <w:rPr>
          <w:rFonts w:ascii="Arial" w:hAnsi="Arial" w:cs="Arial"/>
          <w:sz w:val="22"/>
        </w:rPr>
        <w:t xml:space="preserve">These instructions have been prepared in the form that should be used as TEMPLATE OF </w:t>
      </w:r>
      <w:r>
        <w:rPr>
          <w:rFonts w:ascii="Arial" w:hAnsi="Arial" w:cs="Arial"/>
          <w:sz w:val="22"/>
        </w:rPr>
        <w:t>SHORT PAPER</w:t>
      </w:r>
      <w:r w:rsidRPr="00B03A82">
        <w:rPr>
          <w:rFonts w:ascii="Arial" w:hAnsi="Arial" w:cs="Arial"/>
          <w:sz w:val="22"/>
        </w:rPr>
        <w:t xml:space="preserve"> submitted to 2019 IRATDE Biennial Conference 12-16 April Taipei, and are objected to help authors complete the manuscripts complying to the defined paper format. The </w:t>
      </w:r>
      <w:r>
        <w:rPr>
          <w:rFonts w:ascii="Arial" w:hAnsi="Arial" w:cs="Arial"/>
          <w:sz w:val="22"/>
        </w:rPr>
        <w:t>SHORT PAPER</w:t>
      </w:r>
      <w:r w:rsidRPr="00B03A82">
        <w:rPr>
          <w:rFonts w:ascii="Arial" w:hAnsi="Arial" w:cs="Arial"/>
          <w:sz w:val="22"/>
        </w:rPr>
        <w:t xml:space="preserve"> must be in English and should not exceed </w:t>
      </w:r>
      <w:r w:rsidR="00002F50">
        <w:rPr>
          <w:rFonts w:ascii="Arial" w:hAnsi="Arial" w:cs="Arial"/>
          <w:sz w:val="22"/>
        </w:rPr>
        <w:t>20</w:t>
      </w:r>
      <w:r w:rsidRPr="00B03A82">
        <w:rPr>
          <w:rFonts w:ascii="Arial" w:hAnsi="Arial" w:cs="Arial"/>
          <w:sz w:val="22"/>
        </w:rPr>
        <w:t xml:space="preserve">00 words. Format using 2.54 cm (1") margins, </w:t>
      </w:r>
      <w:r>
        <w:rPr>
          <w:rFonts w:ascii="Arial" w:hAnsi="Arial" w:cs="Arial"/>
          <w:sz w:val="22"/>
        </w:rPr>
        <w:t>Arial</w:t>
      </w:r>
      <w:r w:rsidRPr="00B03A82">
        <w:rPr>
          <w:rFonts w:ascii="Arial" w:hAnsi="Arial" w:cs="Arial"/>
          <w:sz w:val="22"/>
        </w:rPr>
        <w:t xml:space="preserve"> typeface and single line spaced. All submitted papers will be a process of peer review and all accepted papers for oral presentation will be distributed to the participants at the conference on an </w:t>
      </w:r>
      <w:r w:rsidR="00D94F1E">
        <w:rPr>
          <w:rFonts w:ascii="Arial" w:hAnsi="Arial" w:cs="Arial"/>
          <w:sz w:val="22"/>
        </w:rPr>
        <w:t>DVD</w:t>
      </w:r>
      <w:r w:rsidR="00D94F1E">
        <w:rPr>
          <w:rFonts w:ascii="Arial" w:hAnsi="Arial" w:cs="Arial" w:hint="eastAsia"/>
          <w:sz w:val="22"/>
        </w:rPr>
        <w:t xml:space="preserve"> </w:t>
      </w:r>
      <w:r w:rsidR="00D94F1E">
        <w:rPr>
          <w:rFonts w:ascii="Arial" w:hAnsi="Arial" w:cs="Arial"/>
          <w:sz w:val="22"/>
        </w:rPr>
        <w:t>format</w:t>
      </w:r>
      <w:r w:rsidRPr="00B03A82">
        <w:rPr>
          <w:rFonts w:ascii="Arial" w:hAnsi="Arial" w:cs="Arial"/>
          <w:sz w:val="22"/>
        </w:rPr>
        <w:t>. It is the responsibility of author to follow the instructions</w:t>
      </w:r>
      <w:bookmarkStart w:id="0" w:name="_GoBack"/>
      <w:bookmarkEnd w:id="0"/>
      <w:r w:rsidRPr="00B03A82">
        <w:rPr>
          <w:rFonts w:ascii="Arial" w:hAnsi="Arial" w:cs="Arial"/>
          <w:sz w:val="22"/>
        </w:rPr>
        <w:t xml:space="preserve">. Submitting authors must acknowledge that at least one author of accepted ABSTRACT has to register with 2019 IRATDE conference and remit the registration fee before </w:t>
      </w:r>
      <w:r w:rsidR="00D94F1E">
        <w:rPr>
          <w:rFonts w:ascii="Arial" w:hAnsi="Arial" w:cs="Arial"/>
          <w:sz w:val="22"/>
        </w:rPr>
        <w:t>10 January 2019</w:t>
      </w:r>
      <w:r w:rsidRPr="00B03A82">
        <w:rPr>
          <w:rFonts w:ascii="Arial" w:hAnsi="Arial" w:cs="Arial"/>
          <w:sz w:val="22"/>
        </w:rPr>
        <w:t>. The organizers retain the right to distribute submitted papers after the event and use them to promote the conference</w:t>
      </w:r>
    </w:p>
    <w:p w:rsidR="00CC31C7" w:rsidRPr="00B03A82" w:rsidRDefault="00CC31C7" w:rsidP="00CC31C7">
      <w:pPr>
        <w:rPr>
          <w:rFonts w:ascii="Arial" w:hAnsi="Arial" w:cs="Arial"/>
        </w:rPr>
      </w:pPr>
    </w:p>
    <w:p w:rsidR="00CC31C7" w:rsidRPr="00B03A82" w:rsidRDefault="00CC31C7" w:rsidP="00CC31C7">
      <w:pPr>
        <w:rPr>
          <w:rFonts w:ascii="Arial" w:hAnsi="Arial" w:cs="Arial"/>
          <w:b/>
        </w:rPr>
      </w:pPr>
      <w:r w:rsidRPr="00B03A82">
        <w:rPr>
          <w:rFonts w:ascii="Arial" w:hAnsi="Arial" w:cs="Arial"/>
          <w:b/>
        </w:rPr>
        <w:t>KEYWORDS:</w:t>
      </w:r>
    </w:p>
    <w:p w:rsidR="00CC31C7" w:rsidRPr="00B03A82" w:rsidRDefault="00D94F1E" w:rsidP="00CC31C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31C7" w:rsidRPr="00B03A82">
        <w:rPr>
          <w:rFonts w:ascii="Arial" w:hAnsi="Arial" w:cs="Arial"/>
        </w:rPr>
        <w:t>onference paper</w:t>
      </w:r>
      <w:r w:rsidR="00CC31C7">
        <w:rPr>
          <w:rFonts w:ascii="Arial" w:hAnsi="Arial" w:cs="Arial"/>
        </w:rPr>
        <w:t xml:space="preserve">, </w:t>
      </w:r>
      <w:r w:rsidR="00CC31C7" w:rsidRPr="00B03A82">
        <w:rPr>
          <w:rFonts w:ascii="Arial" w:hAnsi="Arial" w:cs="Arial"/>
        </w:rPr>
        <w:t>information</w:t>
      </w:r>
      <w:r w:rsidR="00CC31C7">
        <w:rPr>
          <w:rFonts w:ascii="Arial" w:hAnsi="Arial" w:cs="Arial"/>
        </w:rPr>
        <w:t>,</w:t>
      </w:r>
      <w:r w:rsidR="00CC31C7" w:rsidRPr="00B03A82">
        <w:rPr>
          <w:rFonts w:ascii="Arial" w:hAnsi="Arial" w:cs="Arial"/>
        </w:rPr>
        <w:t xml:space="preserve"> paper template</w:t>
      </w:r>
      <w:r w:rsidR="00CC31C7">
        <w:rPr>
          <w:rFonts w:ascii="Arial" w:hAnsi="Arial" w:cs="Arial"/>
        </w:rPr>
        <w:t>,</w:t>
      </w:r>
      <w:r w:rsidR="00CC31C7" w:rsidRPr="00B03A82">
        <w:rPr>
          <w:rFonts w:ascii="Arial" w:hAnsi="Arial" w:cs="Arial"/>
        </w:rPr>
        <w:t xml:space="preserve"> submissi</w:t>
      </w:r>
      <w:r w:rsidR="00CC31C7">
        <w:rPr>
          <w:rFonts w:ascii="Arial" w:hAnsi="Arial" w:cs="Arial"/>
        </w:rPr>
        <w:t>on, word</w:t>
      </w:r>
    </w:p>
    <w:p w:rsidR="00500C7D" w:rsidRPr="00CC31C7" w:rsidRDefault="00210144"/>
    <w:sectPr w:rsidR="00500C7D" w:rsidRPr="00CC3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C7"/>
    <w:rsid w:val="00002F50"/>
    <w:rsid w:val="00210144"/>
    <w:rsid w:val="00213A17"/>
    <w:rsid w:val="004C5B70"/>
    <w:rsid w:val="00525AC2"/>
    <w:rsid w:val="00B04E1C"/>
    <w:rsid w:val="00CC31C7"/>
    <w:rsid w:val="00D14B6C"/>
    <w:rsid w:val="00D94F1E"/>
    <w:rsid w:val="00E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6C2C"/>
  <w15:chartTrackingRefBased/>
  <w15:docId w15:val="{5CF2987C-8E10-4362-97BA-D65F4DAF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2019-01-03T05:11:00Z</dcterms:created>
  <dcterms:modified xsi:type="dcterms:W3CDTF">2019-01-03T05:13:00Z</dcterms:modified>
</cp:coreProperties>
</file>